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D2EA" w14:textId="77777777" w:rsidR="001713B7" w:rsidRPr="001713B7" w:rsidRDefault="001713B7" w:rsidP="001713B7">
      <w:pPr>
        <w:rPr>
          <w:b/>
          <w:bCs/>
          <w:sz w:val="18"/>
          <w:szCs w:val="18"/>
        </w:rPr>
      </w:pPr>
      <w:r>
        <w:rPr>
          <w:b/>
          <w:sz w:val="18"/>
        </w:rPr>
        <w:t>(versión 210305)</w:t>
      </w:r>
    </w:p>
    <w:p w14:paraId="119A1B86" w14:textId="77777777" w:rsidR="009D4E2A" w:rsidRPr="00C43B86" w:rsidRDefault="00B20E7D" w:rsidP="00C43B86">
      <w:pPr>
        <w:pStyle w:val="Ttulo1"/>
      </w:pPr>
      <w:r>
        <w:t xml:space="preserve">Confirmación de Elegibilidad </w:t>
      </w:r>
    </w:p>
    <w:p w14:paraId="5FE8585D" w14:textId="77777777" w:rsidR="00354885" w:rsidRDefault="00354885" w:rsidP="00D931FF">
      <w:pPr>
        <w:rPr>
          <w:b/>
          <w:color w:val="FF0000"/>
        </w:rPr>
      </w:pPr>
    </w:p>
    <w:p w14:paraId="601EA637" w14:textId="5C1FAC79" w:rsidR="00C43B86" w:rsidRPr="00354885" w:rsidRDefault="00354885" w:rsidP="00D931FF">
      <w:pPr>
        <w:rPr>
          <w:b/>
          <w:bCs/>
        </w:rPr>
      </w:pPr>
      <w:r w:rsidRPr="00354885">
        <w:rPr>
          <w:b/>
        </w:rPr>
        <w:t xml:space="preserve">Servicio:  PRODUCTOS DE VISIBILIDAD </w:t>
      </w:r>
    </w:p>
    <w:p w14:paraId="12DB7136" w14:textId="77777777" w:rsidR="00C43B86" w:rsidRDefault="00C43B86" w:rsidP="00D931FF">
      <w:r>
        <w:t xml:space="preserve">Nosotros, los licitadores (oferentes) abajo firmantes, certificamos por la presente que no estamos incursos en ninguna de las situaciones que se enumeran a continuación: </w:t>
      </w:r>
    </w:p>
    <w:p w14:paraId="0792E74F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 xml:space="preserve">En quiebra, con sujeción a procedimientos de insolvencia o liquidación, en el que los activos son administrados por un liquidador o por una corte, en un acuerdo con los acreedores, en </w:t>
      </w:r>
      <w:r w:rsidR="004633AC">
        <w:t>suspensión</w:t>
      </w:r>
      <w:r>
        <w:t xml:space="preserve"> de las actividades comerciales, ni en una situación similar derivada de un procedimiento similar previsto en las leyes o regulaciones nacionales;</w:t>
      </w:r>
    </w:p>
    <w:p w14:paraId="29C06824" w14:textId="77777777" w:rsidR="00525355" w:rsidRPr="00BB2E7C" w:rsidRDefault="00525355" w:rsidP="00525355">
      <w:pPr>
        <w:pStyle w:val="Prrafodelista"/>
        <w:spacing w:line="240" w:lineRule="auto"/>
        <w:ind w:left="700"/>
      </w:pPr>
    </w:p>
    <w:p w14:paraId="5567E785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>Si se establece mediante una sentencia definitiva o una decisión administrativa definitiva que el candidato/oferente es culpable de mala conducta profesional grave al haber violado las leyes o reglamentos aplicables o las normas éticas de la profesión a la que pertenece el candidato/oferente, o por haber estado involucrado en alguna conducta ilícita que tenga un impacto en su credibilidad profesional cuando tal conducta denote una intención ilícita o negligencia grave, incluyendo, en particular, cualquiera de las siguientes:</w:t>
      </w:r>
    </w:p>
    <w:p w14:paraId="0E29CD3C" w14:textId="77777777" w:rsidR="00525355" w:rsidRPr="00BB2E7C" w:rsidRDefault="00525355" w:rsidP="00525355">
      <w:pPr>
        <w:pStyle w:val="Prrafodelista"/>
        <w:spacing w:line="240" w:lineRule="auto"/>
      </w:pPr>
    </w:p>
    <w:p w14:paraId="74B32A32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tergiversar </w:t>
      </w:r>
      <w:proofErr w:type="gramStart"/>
      <w:r>
        <w:t>fraudulentamente o negligentemente</w:t>
      </w:r>
      <w:proofErr w:type="gramEnd"/>
      <w:r>
        <w:t xml:space="preserve"> la información requerida para la verificación de la ausencia o los motivos de exclusión o el cumplimiento de los criterios de selección o en la ejecución de un contrato.</w:t>
      </w:r>
    </w:p>
    <w:p w14:paraId="1866B13C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>concertar un acuerdo con otros operadores económicos con el fin de distorsionar la competencia.</w:t>
      </w:r>
    </w:p>
    <w:p w14:paraId="36AA0205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>violación de los derechos de propiedad intelectual.</w:t>
      </w:r>
    </w:p>
    <w:p w14:paraId="331C4EA3" w14:textId="77777777" w:rsidR="00525355" w:rsidRPr="00BB2E7C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Intentar influir en el proceso de toma de decisiones de Diakonia durante el proceso de compra/contratación; o. </w:t>
      </w:r>
    </w:p>
    <w:p w14:paraId="60018E5E" w14:textId="77777777" w:rsidR="00525355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>tratar de obtener información confidencial que pueda dar ventajas indebidas en el procedimiento de compra/contratación</w:t>
      </w:r>
    </w:p>
    <w:p w14:paraId="36BF8D1B" w14:textId="77777777" w:rsidR="00525355" w:rsidRDefault="00525355" w:rsidP="00525355">
      <w:pPr>
        <w:pStyle w:val="Prrafodelista"/>
        <w:numPr>
          <w:ilvl w:val="1"/>
          <w:numId w:val="15"/>
        </w:numPr>
        <w:spacing w:line="240" w:lineRule="auto"/>
      </w:pPr>
      <w:r>
        <w:t xml:space="preserve">Violaciones de normas de conducta éticas, relacionadas con el Código de Conducta para Proveedores de Diakonia, </w:t>
      </w:r>
      <w:proofErr w:type="gramStart"/>
      <w:r>
        <w:t>incluyendo</w:t>
      </w:r>
      <w:proofErr w:type="gramEnd"/>
      <w:r>
        <w:t xml:space="preserve"> pero no limitado a acoso, explotación y abuso sexuales, y violaciones de protección de menores.</w:t>
      </w:r>
    </w:p>
    <w:p w14:paraId="6D95204B" w14:textId="77777777" w:rsidR="00525355" w:rsidRPr="00BB2E7C" w:rsidRDefault="00525355" w:rsidP="00525355">
      <w:pPr>
        <w:pStyle w:val="Prrafodelista"/>
        <w:spacing w:line="240" w:lineRule="auto"/>
        <w:ind w:left="1420"/>
      </w:pPr>
    </w:p>
    <w:p w14:paraId="0D04D523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>se haya establecido, mediante sentencia definitiva o decisión administrativa definitiva, que el candidato u oferente incumple sus obligaciones relativas al pago de impuestos o cotizaciones a la seguridad social de conformidad con la legislación aplicable.</w:t>
      </w:r>
    </w:p>
    <w:p w14:paraId="0D7144CF" w14:textId="77777777" w:rsidR="00525355" w:rsidRPr="00BB2E7C" w:rsidRDefault="00525355" w:rsidP="00525355">
      <w:pPr>
        <w:pStyle w:val="Prrafodelista"/>
        <w:spacing w:line="240" w:lineRule="auto"/>
        <w:ind w:left="700"/>
      </w:pPr>
    </w:p>
    <w:p w14:paraId="4D69694D" w14:textId="77777777" w:rsidR="00525355" w:rsidRPr="00C76461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>se haya establecido en un fallo final que el licitador/candidato, o las personas que tienen poderes de repetición, control de toma de decisiones sobre ellos, son culpables de cualquiera de los siguientes: fraude, corrupción, participación en una organización delictiva, blanqueo de dinero, financiación del terrorismo, violación de cualquiera de las intenciones de los convenios de la OIT enumeradas en el capítulo 2. "Principios Generales" o cualquier otra actividad ilegal que perjudique los intereses de Diakonia o de los donantes.</w:t>
      </w:r>
    </w:p>
    <w:p w14:paraId="5FF9A056" w14:textId="77777777" w:rsidR="00525355" w:rsidRPr="00BB2E7C" w:rsidRDefault="00525355" w:rsidP="00525355">
      <w:pPr>
        <w:pStyle w:val="Prrafodelista"/>
        <w:spacing w:line="240" w:lineRule="auto"/>
      </w:pPr>
    </w:p>
    <w:p w14:paraId="0688FCA1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lastRenderedPageBreak/>
        <w:t>El oferente haya mostrado deficiencias significativas en el cumplimiento de las principales obligaciones en la ejecución de un contrato financiado por donantes o Diakonia, que haya dado lugar a la pronta terminación de un compromiso legal o a la aplicación de daños y perjuicios u otras sanciones contractuales o que se hayan descubierto tras comprobaciones, auditorías o investigaciones; o.</w:t>
      </w:r>
    </w:p>
    <w:p w14:paraId="505069DB" w14:textId="77777777" w:rsidR="00525355" w:rsidRPr="00BB2E7C" w:rsidRDefault="00525355" w:rsidP="00525355">
      <w:pPr>
        <w:pStyle w:val="Prrafodelista"/>
        <w:spacing w:line="240" w:lineRule="auto"/>
      </w:pPr>
    </w:p>
    <w:p w14:paraId="37F9C755" w14:textId="77777777" w:rsidR="00525355" w:rsidRPr="00BB2E7C" w:rsidRDefault="00525355" w:rsidP="00525355">
      <w:pPr>
        <w:pStyle w:val="Prrafodelista"/>
        <w:numPr>
          <w:ilvl w:val="0"/>
          <w:numId w:val="15"/>
        </w:numPr>
        <w:spacing w:line="240" w:lineRule="auto"/>
      </w:pPr>
      <w:r>
        <w:t xml:space="preserve">el oferente, su subsidiaria, otra empresa perteneciente al mismo grupo de empresas, un socio de consorcio u otra filial </w:t>
      </w:r>
      <w:r>
        <w:rPr>
          <w:u w:val="single"/>
        </w:rPr>
        <w:t>figure en la lista de medidas restrictivas de la UE.</w:t>
      </w:r>
      <w:r>
        <w:t xml:space="preserve"> La lista de personas, grupos, entidades sujetas a medidas restrictivas de la UE se publica en el siguiente sitio web: </w:t>
      </w:r>
      <w:hyperlink r:id="rId12" w:history="1">
        <w:r>
          <w:rPr>
            <w:rStyle w:val="Hipervnculo"/>
            <w:b/>
          </w:rPr>
          <w:t>Www.sanctionsmap.eu</w:t>
        </w:r>
      </w:hyperlink>
    </w:p>
    <w:p w14:paraId="0460DA61" w14:textId="77777777" w:rsidR="00525355" w:rsidRDefault="00525355" w:rsidP="00525355">
      <w:pPr>
        <w:spacing w:line="240" w:lineRule="auto"/>
      </w:pPr>
      <w:r>
        <w:t xml:space="preserve">Si Diakonia lo solicita, se proporcionará sin demora evidencia del cumplimiento de los requisitos de elegibilidad. </w:t>
      </w:r>
    </w:p>
    <w:p w14:paraId="12A66E31" w14:textId="77777777" w:rsidR="00A9473D" w:rsidRPr="00C43B86" w:rsidRDefault="00A9473D" w:rsidP="00A9473D">
      <w:r>
        <w:t>Este formulario firmado se adjunta a nuestra oferta.</w:t>
      </w:r>
    </w:p>
    <w:p w14:paraId="15DE150F" w14:textId="77777777" w:rsidR="00A9473D" w:rsidRPr="00BB2E7C" w:rsidRDefault="00A9473D" w:rsidP="00525355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42"/>
      </w:tblGrid>
      <w:tr w:rsidR="006F20CB" w14:paraId="7CBA6F84" w14:textId="77777777" w:rsidTr="00D93543">
        <w:tc>
          <w:tcPr>
            <w:tcW w:w="2950" w:type="dxa"/>
          </w:tcPr>
          <w:p w14:paraId="03DAB054" w14:textId="77777777" w:rsidR="006F20CB" w:rsidRDefault="00A34771" w:rsidP="00A34771">
            <w:pPr>
              <w:rPr>
                <w:rFonts w:cs="Arial"/>
                <w:sz w:val="20"/>
                <w:szCs w:val="18"/>
              </w:rPr>
            </w:pPr>
            <w:r>
              <w:rPr>
                <w:sz w:val="20"/>
              </w:rPr>
              <w:t>Empresa oferente (licitadora)</w:t>
            </w:r>
          </w:p>
        </w:tc>
        <w:tc>
          <w:tcPr>
            <w:tcW w:w="6260" w:type="dxa"/>
          </w:tcPr>
          <w:p w14:paraId="77AB2BC0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5AD6E0D3" w14:textId="77777777" w:rsidTr="00D93543">
        <w:tc>
          <w:tcPr>
            <w:tcW w:w="2950" w:type="dxa"/>
          </w:tcPr>
          <w:p w14:paraId="17550415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Lugar y fecha</w:t>
            </w:r>
          </w:p>
        </w:tc>
        <w:tc>
          <w:tcPr>
            <w:tcW w:w="6260" w:type="dxa"/>
          </w:tcPr>
          <w:p w14:paraId="338A471D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7FDFD138" w14:textId="77777777" w:rsidTr="00D93543">
        <w:tc>
          <w:tcPr>
            <w:tcW w:w="2950" w:type="dxa"/>
          </w:tcPr>
          <w:p w14:paraId="007BEED3" w14:textId="77777777" w:rsidR="006F20CB" w:rsidRDefault="006F20CB" w:rsidP="006F20CB">
            <w:pPr>
              <w:spacing w:after="0"/>
              <w:rPr>
                <w:rFonts w:cs="Arial"/>
                <w:sz w:val="20"/>
              </w:rPr>
            </w:pPr>
            <w:r>
              <w:rPr>
                <w:sz w:val="20"/>
              </w:rPr>
              <w:t>Firma del representante autorizado del licitador</w:t>
            </w:r>
          </w:p>
        </w:tc>
        <w:tc>
          <w:tcPr>
            <w:tcW w:w="6260" w:type="dxa"/>
          </w:tcPr>
          <w:p w14:paraId="2D85C4E8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4CE7B9ED" w14:textId="77777777" w:rsidTr="00D93543">
        <w:tc>
          <w:tcPr>
            <w:tcW w:w="2950" w:type="dxa"/>
          </w:tcPr>
          <w:p w14:paraId="486A4DFD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Nombre en manuscrito</w:t>
            </w:r>
          </w:p>
        </w:tc>
        <w:tc>
          <w:tcPr>
            <w:tcW w:w="6260" w:type="dxa"/>
          </w:tcPr>
          <w:p w14:paraId="313EAFB6" w14:textId="77777777" w:rsidR="006F20CB" w:rsidRDefault="006F20CB" w:rsidP="00D93543">
            <w:pPr>
              <w:rPr>
                <w:rFonts w:cs="Arial"/>
              </w:rPr>
            </w:pPr>
          </w:p>
        </w:tc>
      </w:tr>
      <w:tr w:rsidR="006F20CB" w14:paraId="092B4565" w14:textId="77777777" w:rsidTr="00D93543">
        <w:tc>
          <w:tcPr>
            <w:tcW w:w="2950" w:type="dxa"/>
          </w:tcPr>
          <w:p w14:paraId="70D486A5" w14:textId="77777777" w:rsidR="006F20CB" w:rsidRDefault="006F20CB" w:rsidP="00D93543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260" w:type="dxa"/>
          </w:tcPr>
          <w:p w14:paraId="243E6812" w14:textId="77777777" w:rsidR="006F20CB" w:rsidRDefault="006F20CB" w:rsidP="00D93543">
            <w:pPr>
              <w:rPr>
                <w:rFonts w:cs="Arial"/>
              </w:rPr>
            </w:pPr>
          </w:p>
        </w:tc>
      </w:tr>
    </w:tbl>
    <w:p w14:paraId="5C11F8C6" w14:textId="77777777" w:rsidR="00C43B86" w:rsidRDefault="00C43B86" w:rsidP="00D931FF"/>
    <w:sectPr w:rsidR="00C43B86" w:rsidSect="00EE7505">
      <w:headerReference w:type="default" r:id="rId13"/>
      <w:footerReference w:type="default" r:id="rId14"/>
      <w:headerReference w:type="first" r:id="rId15"/>
      <w:pgSz w:w="11906" w:h="16838" w:code="9"/>
      <w:pgMar w:top="2155" w:right="1134" w:bottom="1701" w:left="170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F6D4" w14:textId="77777777" w:rsidR="00BD62F1" w:rsidRDefault="00BD62F1" w:rsidP="00884E47">
      <w:pPr>
        <w:spacing w:after="0" w:line="240" w:lineRule="auto"/>
      </w:pPr>
      <w:r>
        <w:separator/>
      </w:r>
    </w:p>
  </w:endnote>
  <w:endnote w:type="continuationSeparator" w:id="0">
    <w:p w14:paraId="4DA225DD" w14:textId="77777777" w:rsidR="00BD62F1" w:rsidRDefault="00BD62F1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764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12320" w14:textId="77777777" w:rsidR="00525355" w:rsidRDefault="0052535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8F5">
          <w:t>1</w:t>
        </w:r>
        <w:r>
          <w:fldChar w:fldCharType="end"/>
        </w:r>
      </w:p>
    </w:sdtContent>
  </w:sdt>
  <w:p w14:paraId="297D4E9B" w14:textId="77777777" w:rsidR="00525355" w:rsidRDefault="005253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AFE7" w14:textId="77777777" w:rsidR="00BD62F1" w:rsidRDefault="00BD62F1" w:rsidP="00884E47">
      <w:pPr>
        <w:spacing w:after="0" w:line="240" w:lineRule="auto"/>
      </w:pPr>
      <w:r>
        <w:separator/>
      </w:r>
    </w:p>
  </w:footnote>
  <w:footnote w:type="continuationSeparator" w:id="0">
    <w:p w14:paraId="329EF717" w14:textId="77777777" w:rsidR="00BD62F1" w:rsidRDefault="00BD62F1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7066" w14:textId="17E93E0F" w:rsidR="00884E47" w:rsidRPr="00D931FF" w:rsidRDefault="00255DF5" w:rsidP="00D931FF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9FE9206" wp14:editId="170BCFAC">
          <wp:simplePos x="0" y="0"/>
          <wp:positionH relativeFrom="margin">
            <wp:align>right</wp:align>
          </wp:positionH>
          <wp:positionV relativeFrom="topMargin">
            <wp:posOffset>523875</wp:posOffset>
          </wp:positionV>
          <wp:extent cx="2159635" cy="406400"/>
          <wp:effectExtent l="0" t="0" r="0" b="0"/>
          <wp:wrapNone/>
          <wp:docPr id="3" name="Picture 3" descr="Imagen que contiene firmar, computer, oscuro, parad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n que contiene firmar, computer, oscuro, parada&#10;&#10;Descripción generada automáticamente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7B8A" w14:textId="77777777" w:rsidR="00B70949" w:rsidRDefault="00B70949" w:rsidP="00B70949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97A592C" wp14:editId="45BBE313">
          <wp:simplePos x="0" y="0"/>
          <wp:positionH relativeFrom="page">
            <wp:posOffset>4916170</wp:posOffset>
          </wp:positionH>
          <wp:positionV relativeFrom="page">
            <wp:posOffset>484505</wp:posOffset>
          </wp:positionV>
          <wp:extent cx="2160000" cy="572400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004143A"/>
    <w:multiLevelType w:val="hybridMultilevel"/>
    <w:tmpl w:val="46D271D6"/>
    <w:lvl w:ilvl="0" w:tplc="041D000F">
      <w:start w:val="1"/>
      <w:numFmt w:val="decimal"/>
      <w:lvlText w:val="%1."/>
      <w:lvlJc w:val="left"/>
      <w:pPr>
        <w:ind w:left="700" w:hanging="360"/>
      </w:pPr>
    </w:lvl>
    <w:lvl w:ilvl="1" w:tplc="041D0019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7071BBC"/>
    <w:multiLevelType w:val="multilevel"/>
    <w:tmpl w:val="B512299C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aconnmero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aconnmeros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aconnmeros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aconnmeros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B07E92"/>
    <w:multiLevelType w:val="multilevel"/>
    <w:tmpl w:val="877C30B8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64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95E9C"/>
    <w:multiLevelType w:val="multilevel"/>
    <w:tmpl w:val="83EC8EF6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6F2E6D"/>
    <w:multiLevelType w:val="multilevel"/>
    <w:tmpl w:val="93B036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aconvietas2"/>
      <w:lvlText w:val="―"/>
      <w:lvlJc w:val="left"/>
      <w:pPr>
        <w:ind w:left="720" w:hanging="360"/>
      </w:pPr>
      <w:rPr>
        <w:rFonts w:ascii="Georgia" w:hAnsi="Georgia" w:hint="default"/>
        <w:color w:val="auto"/>
      </w:rPr>
    </w:lvl>
    <w:lvl w:ilvl="2">
      <w:start w:val="1"/>
      <w:numFmt w:val="bullet"/>
      <w:pStyle w:val="Listaconvietas3"/>
      <w:lvlText w:val="―"/>
      <w:lvlJc w:val="left"/>
      <w:pPr>
        <w:ind w:left="1080" w:hanging="360"/>
      </w:pPr>
      <w:rPr>
        <w:rFonts w:ascii="Georgia" w:hAnsi="Georgia" w:hint="default"/>
        <w:color w:val="auto"/>
      </w:rPr>
    </w:lvl>
    <w:lvl w:ilvl="3">
      <w:start w:val="1"/>
      <w:numFmt w:val="bullet"/>
      <w:pStyle w:val="Listaconvietas4"/>
      <w:lvlText w:val="―"/>
      <w:lvlJc w:val="left"/>
      <w:pPr>
        <w:ind w:left="1440" w:hanging="360"/>
      </w:pPr>
      <w:rPr>
        <w:rFonts w:ascii="Georgia" w:hAnsi="Georgia" w:hint="default"/>
        <w:color w:val="auto"/>
      </w:rPr>
    </w:lvl>
    <w:lvl w:ilvl="4">
      <w:start w:val="1"/>
      <w:numFmt w:val="bullet"/>
      <w:pStyle w:val="Listaconvietas5"/>
      <w:lvlText w:val="―"/>
      <w:lvlJc w:val="left"/>
      <w:pPr>
        <w:ind w:left="1800" w:hanging="360"/>
      </w:pPr>
      <w:rPr>
        <w:rFonts w:ascii="Georgia" w:hAnsi="Georgia" w:hint="default"/>
        <w:color w:val="auto"/>
      </w:rPr>
    </w:lvl>
    <w:lvl w:ilvl="5">
      <w:start w:val="1"/>
      <w:numFmt w:val="bullet"/>
      <w:lvlText w:val="―"/>
      <w:lvlJc w:val="left"/>
      <w:pPr>
        <w:ind w:left="2160" w:hanging="360"/>
      </w:pPr>
      <w:rPr>
        <w:rFonts w:ascii="Georgia" w:hAnsi="Georgia" w:hint="default"/>
        <w:color w:val="auto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ascii="Georgia" w:hAnsi="Georgia" w:hint="default"/>
        <w:color w:val="auto"/>
      </w:rPr>
    </w:lvl>
    <w:lvl w:ilvl="7">
      <w:start w:val="1"/>
      <w:numFmt w:val="bullet"/>
      <w:lvlText w:val="―"/>
      <w:lvlJc w:val="left"/>
      <w:pPr>
        <w:ind w:left="2880" w:hanging="360"/>
      </w:pPr>
      <w:rPr>
        <w:rFonts w:ascii="Georgia" w:hAnsi="Georgia" w:hint="default"/>
        <w:color w:val="auto"/>
      </w:rPr>
    </w:lvl>
    <w:lvl w:ilvl="8">
      <w:start w:val="1"/>
      <w:numFmt w:val="bullet"/>
      <w:lvlText w:val="―"/>
      <w:lvlJc w:val="left"/>
      <w:pPr>
        <w:ind w:left="3240" w:hanging="360"/>
      </w:pPr>
      <w:rPr>
        <w:rFonts w:ascii="Georgia" w:hAnsi="Georgia" w:hint="default"/>
        <w:color w:val="auto"/>
      </w:rPr>
    </w:lvl>
  </w:abstractNum>
  <w:abstractNum w:abstractNumId="13" w15:restartNumberingAfterBreak="0">
    <w:nsid w:val="69F9391E"/>
    <w:multiLevelType w:val="multilevel"/>
    <w:tmpl w:val="8864D438"/>
    <w:lvl w:ilvl="0">
      <w:start w:val="1"/>
      <w:numFmt w:val="decimal"/>
      <w:pStyle w:val="Paragraph"/>
      <w:lvlText w:val="§ %1"/>
      <w:lvlJc w:val="left"/>
      <w:pPr>
        <w:ind w:left="567" w:hanging="567"/>
      </w:pPr>
      <w:rPr>
        <w:rFonts w:asciiTheme="majorHAnsi" w:hAnsiTheme="maj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1480614899">
    <w:abstractNumId w:val="12"/>
  </w:num>
  <w:num w:numId="2" w16cid:durableId="1127814091">
    <w:abstractNumId w:val="7"/>
  </w:num>
  <w:num w:numId="3" w16cid:durableId="159274911">
    <w:abstractNumId w:val="6"/>
  </w:num>
  <w:num w:numId="4" w16cid:durableId="536897994">
    <w:abstractNumId w:val="5"/>
  </w:num>
  <w:num w:numId="5" w16cid:durableId="2061590655">
    <w:abstractNumId w:val="4"/>
  </w:num>
  <w:num w:numId="6" w16cid:durableId="1312559772">
    <w:abstractNumId w:val="9"/>
  </w:num>
  <w:num w:numId="7" w16cid:durableId="769660671">
    <w:abstractNumId w:val="3"/>
  </w:num>
  <w:num w:numId="8" w16cid:durableId="1719818966">
    <w:abstractNumId w:val="2"/>
  </w:num>
  <w:num w:numId="9" w16cid:durableId="149835086">
    <w:abstractNumId w:val="1"/>
  </w:num>
  <w:num w:numId="10" w16cid:durableId="887109925">
    <w:abstractNumId w:val="0"/>
  </w:num>
  <w:num w:numId="11" w16cid:durableId="10025149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43968">
    <w:abstractNumId w:val="11"/>
  </w:num>
  <w:num w:numId="13" w16cid:durableId="1590889628">
    <w:abstractNumId w:val="10"/>
  </w:num>
  <w:num w:numId="14" w16cid:durableId="1499924156">
    <w:abstractNumId w:val="13"/>
  </w:num>
  <w:num w:numId="15" w16cid:durableId="1940021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F1"/>
    <w:rsid w:val="00021671"/>
    <w:rsid w:val="00027B04"/>
    <w:rsid w:val="0003461A"/>
    <w:rsid w:val="00045E4F"/>
    <w:rsid w:val="00054E0E"/>
    <w:rsid w:val="000962E7"/>
    <w:rsid w:val="000A783E"/>
    <w:rsid w:val="000B6A91"/>
    <w:rsid w:val="000C0CDC"/>
    <w:rsid w:val="000C74A8"/>
    <w:rsid w:val="000D3E6F"/>
    <w:rsid w:val="00112F49"/>
    <w:rsid w:val="00130001"/>
    <w:rsid w:val="0013675B"/>
    <w:rsid w:val="001713B7"/>
    <w:rsid w:val="00177004"/>
    <w:rsid w:val="00180574"/>
    <w:rsid w:val="00192D8B"/>
    <w:rsid w:val="00196B77"/>
    <w:rsid w:val="001B43EE"/>
    <w:rsid w:val="001C47DD"/>
    <w:rsid w:val="001D4B24"/>
    <w:rsid w:val="001F29A3"/>
    <w:rsid w:val="002012C2"/>
    <w:rsid w:val="00217A33"/>
    <w:rsid w:val="00222B85"/>
    <w:rsid w:val="00223177"/>
    <w:rsid w:val="0022439B"/>
    <w:rsid w:val="002334BB"/>
    <w:rsid w:val="00254D37"/>
    <w:rsid w:val="00255DF5"/>
    <w:rsid w:val="00273B19"/>
    <w:rsid w:val="00274D29"/>
    <w:rsid w:val="00282643"/>
    <w:rsid w:val="002C5A2D"/>
    <w:rsid w:val="002D3E40"/>
    <w:rsid w:val="002D66AC"/>
    <w:rsid w:val="002E03D0"/>
    <w:rsid w:val="002F0C2F"/>
    <w:rsid w:val="003030E5"/>
    <w:rsid w:val="0031589A"/>
    <w:rsid w:val="00321056"/>
    <w:rsid w:val="00334074"/>
    <w:rsid w:val="00345EAF"/>
    <w:rsid w:val="00347C28"/>
    <w:rsid w:val="00354885"/>
    <w:rsid w:val="00391C67"/>
    <w:rsid w:val="00395A2E"/>
    <w:rsid w:val="003A1B21"/>
    <w:rsid w:val="003B4292"/>
    <w:rsid w:val="003B6EA9"/>
    <w:rsid w:val="003D2615"/>
    <w:rsid w:val="003E76A6"/>
    <w:rsid w:val="0040733E"/>
    <w:rsid w:val="00411880"/>
    <w:rsid w:val="004467A2"/>
    <w:rsid w:val="004633AC"/>
    <w:rsid w:val="0046549A"/>
    <w:rsid w:val="00473C81"/>
    <w:rsid w:val="00481D33"/>
    <w:rsid w:val="004844FE"/>
    <w:rsid w:val="00485CEE"/>
    <w:rsid w:val="004A2D11"/>
    <w:rsid w:val="004A5D05"/>
    <w:rsid w:val="004C4D4B"/>
    <w:rsid w:val="004D1E94"/>
    <w:rsid w:val="004D5752"/>
    <w:rsid w:val="004F4725"/>
    <w:rsid w:val="004F51F5"/>
    <w:rsid w:val="00503E28"/>
    <w:rsid w:val="0050509F"/>
    <w:rsid w:val="0051198B"/>
    <w:rsid w:val="005148EF"/>
    <w:rsid w:val="0052273E"/>
    <w:rsid w:val="00525355"/>
    <w:rsid w:val="005462EC"/>
    <w:rsid w:val="005472D9"/>
    <w:rsid w:val="00556017"/>
    <w:rsid w:val="00574BC9"/>
    <w:rsid w:val="00580344"/>
    <w:rsid w:val="00591163"/>
    <w:rsid w:val="0059583F"/>
    <w:rsid w:val="005A1A09"/>
    <w:rsid w:val="005E184F"/>
    <w:rsid w:val="005E755F"/>
    <w:rsid w:val="005F064B"/>
    <w:rsid w:val="005F43F2"/>
    <w:rsid w:val="00601588"/>
    <w:rsid w:val="006173FD"/>
    <w:rsid w:val="006529D3"/>
    <w:rsid w:val="0066304D"/>
    <w:rsid w:val="00674713"/>
    <w:rsid w:val="00680825"/>
    <w:rsid w:val="00681462"/>
    <w:rsid w:val="00685DFF"/>
    <w:rsid w:val="00691F5D"/>
    <w:rsid w:val="006A12E9"/>
    <w:rsid w:val="006A337D"/>
    <w:rsid w:val="006C63A5"/>
    <w:rsid w:val="006D778A"/>
    <w:rsid w:val="006E3C76"/>
    <w:rsid w:val="006F20CB"/>
    <w:rsid w:val="006F3F11"/>
    <w:rsid w:val="00711ED4"/>
    <w:rsid w:val="007551F6"/>
    <w:rsid w:val="00772382"/>
    <w:rsid w:val="00773063"/>
    <w:rsid w:val="0078400F"/>
    <w:rsid w:val="00796268"/>
    <w:rsid w:val="007A0B53"/>
    <w:rsid w:val="007B05C6"/>
    <w:rsid w:val="007B176F"/>
    <w:rsid w:val="007B21DB"/>
    <w:rsid w:val="007B3011"/>
    <w:rsid w:val="007C3392"/>
    <w:rsid w:val="007D3817"/>
    <w:rsid w:val="007E20C6"/>
    <w:rsid w:val="007F2B8C"/>
    <w:rsid w:val="00824EF9"/>
    <w:rsid w:val="008337BC"/>
    <w:rsid w:val="0083699A"/>
    <w:rsid w:val="0083746A"/>
    <w:rsid w:val="008555A7"/>
    <w:rsid w:val="00864CC4"/>
    <w:rsid w:val="00867E86"/>
    <w:rsid w:val="00871533"/>
    <w:rsid w:val="00883E70"/>
    <w:rsid w:val="00884E47"/>
    <w:rsid w:val="008A5820"/>
    <w:rsid w:val="008B197E"/>
    <w:rsid w:val="008B46F3"/>
    <w:rsid w:val="008C1145"/>
    <w:rsid w:val="008C7A4D"/>
    <w:rsid w:val="008D41D6"/>
    <w:rsid w:val="008E716E"/>
    <w:rsid w:val="00915AD0"/>
    <w:rsid w:val="00921DE6"/>
    <w:rsid w:val="00925DDB"/>
    <w:rsid w:val="009507DE"/>
    <w:rsid w:val="009516DE"/>
    <w:rsid w:val="00955510"/>
    <w:rsid w:val="00974600"/>
    <w:rsid w:val="0098307E"/>
    <w:rsid w:val="0098576F"/>
    <w:rsid w:val="009B1406"/>
    <w:rsid w:val="009B1B65"/>
    <w:rsid w:val="009B658B"/>
    <w:rsid w:val="009B67F1"/>
    <w:rsid w:val="009C6FDB"/>
    <w:rsid w:val="009D4E2A"/>
    <w:rsid w:val="009E4DFF"/>
    <w:rsid w:val="00A02C29"/>
    <w:rsid w:val="00A10F68"/>
    <w:rsid w:val="00A11082"/>
    <w:rsid w:val="00A14039"/>
    <w:rsid w:val="00A34771"/>
    <w:rsid w:val="00A348D2"/>
    <w:rsid w:val="00A60AF4"/>
    <w:rsid w:val="00A61247"/>
    <w:rsid w:val="00A7513E"/>
    <w:rsid w:val="00A83408"/>
    <w:rsid w:val="00A8666F"/>
    <w:rsid w:val="00A9473D"/>
    <w:rsid w:val="00AA48B5"/>
    <w:rsid w:val="00AB0180"/>
    <w:rsid w:val="00AB7701"/>
    <w:rsid w:val="00AC00A5"/>
    <w:rsid w:val="00AC0D58"/>
    <w:rsid w:val="00AC691F"/>
    <w:rsid w:val="00AF4222"/>
    <w:rsid w:val="00AF78D7"/>
    <w:rsid w:val="00B0456C"/>
    <w:rsid w:val="00B06971"/>
    <w:rsid w:val="00B20E7D"/>
    <w:rsid w:val="00B25F32"/>
    <w:rsid w:val="00B302C8"/>
    <w:rsid w:val="00B328A7"/>
    <w:rsid w:val="00B34606"/>
    <w:rsid w:val="00B36834"/>
    <w:rsid w:val="00B438FA"/>
    <w:rsid w:val="00B52803"/>
    <w:rsid w:val="00B64125"/>
    <w:rsid w:val="00B70949"/>
    <w:rsid w:val="00B8406B"/>
    <w:rsid w:val="00B85F18"/>
    <w:rsid w:val="00B86A50"/>
    <w:rsid w:val="00B92FE3"/>
    <w:rsid w:val="00BB33FF"/>
    <w:rsid w:val="00BC4080"/>
    <w:rsid w:val="00BD62F1"/>
    <w:rsid w:val="00BE5DA9"/>
    <w:rsid w:val="00BF2A74"/>
    <w:rsid w:val="00C13BA2"/>
    <w:rsid w:val="00C1553D"/>
    <w:rsid w:val="00C365AE"/>
    <w:rsid w:val="00C43B20"/>
    <w:rsid w:val="00C43B86"/>
    <w:rsid w:val="00C90E3E"/>
    <w:rsid w:val="00CA2561"/>
    <w:rsid w:val="00CB2B10"/>
    <w:rsid w:val="00CC141F"/>
    <w:rsid w:val="00CC29DF"/>
    <w:rsid w:val="00CC5206"/>
    <w:rsid w:val="00D554B4"/>
    <w:rsid w:val="00D85D7B"/>
    <w:rsid w:val="00D86E66"/>
    <w:rsid w:val="00D86EF2"/>
    <w:rsid w:val="00D931FF"/>
    <w:rsid w:val="00D97CC5"/>
    <w:rsid w:val="00DA7B63"/>
    <w:rsid w:val="00DB0BF9"/>
    <w:rsid w:val="00DB3C19"/>
    <w:rsid w:val="00DC007D"/>
    <w:rsid w:val="00DD0021"/>
    <w:rsid w:val="00DD423F"/>
    <w:rsid w:val="00DD74A5"/>
    <w:rsid w:val="00DD797B"/>
    <w:rsid w:val="00DE750D"/>
    <w:rsid w:val="00DF40BC"/>
    <w:rsid w:val="00E117C0"/>
    <w:rsid w:val="00E35EC4"/>
    <w:rsid w:val="00E8071B"/>
    <w:rsid w:val="00E861F7"/>
    <w:rsid w:val="00EA5662"/>
    <w:rsid w:val="00EA659A"/>
    <w:rsid w:val="00EB070D"/>
    <w:rsid w:val="00EC1516"/>
    <w:rsid w:val="00EC1D04"/>
    <w:rsid w:val="00ED7FA3"/>
    <w:rsid w:val="00EE7505"/>
    <w:rsid w:val="00F0346A"/>
    <w:rsid w:val="00F4173D"/>
    <w:rsid w:val="00F45712"/>
    <w:rsid w:val="00F47EBA"/>
    <w:rsid w:val="00F67BB0"/>
    <w:rsid w:val="00F93E6B"/>
    <w:rsid w:val="00F9571B"/>
    <w:rsid w:val="00FD28CE"/>
    <w:rsid w:val="00FD5C06"/>
    <w:rsid w:val="00FE18F5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3788CA"/>
  <w15:docId w15:val="{53A7385D-ECB8-4931-84B6-52F3DA8F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2D"/>
  </w:style>
  <w:style w:type="paragraph" w:styleId="Ttulo1">
    <w:name w:val="heading 1"/>
    <w:basedOn w:val="Normal"/>
    <w:next w:val="Normal"/>
    <w:link w:val="Ttulo1Car"/>
    <w:uiPriority w:val="9"/>
    <w:qFormat/>
    <w:rsid w:val="00ED7F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9B1B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D7F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D7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rsid w:val="00ED7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Cs/>
      <w:i/>
    </w:rPr>
  </w:style>
  <w:style w:type="paragraph" w:styleId="Ttulo6">
    <w:name w:val="heading 6"/>
    <w:basedOn w:val="Normal"/>
    <w:next w:val="Normal"/>
    <w:link w:val="Ttulo6Car"/>
    <w:uiPriority w:val="9"/>
    <w:semiHidden/>
    <w:rsid w:val="00ED7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rsid w:val="00ED7FA3"/>
    <w:pPr>
      <w:keepNext/>
      <w:keepLines/>
      <w:spacing w:before="120" w:after="0"/>
      <w:outlineLvl w:val="6"/>
    </w:pPr>
    <w:rPr>
      <w:b/>
      <w:iCs/>
    </w:rPr>
  </w:style>
  <w:style w:type="paragraph" w:styleId="Ttulo8">
    <w:name w:val="heading 8"/>
    <w:basedOn w:val="Normal"/>
    <w:next w:val="Normal"/>
    <w:link w:val="Ttulo8C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rsid w:val="00ED7FA3"/>
    <w:pPr>
      <w:keepNext/>
      <w:keepLines/>
      <w:spacing w:before="120" w:after="0"/>
      <w:outlineLvl w:val="8"/>
    </w:pPr>
    <w:rPr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FA3"/>
    <w:rPr>
      <w:rFonts w:asciiTheme="majorHAnsi" w:eastAsiaTheme="majorEastAsia" w:hAnsiTheme="majorHAnsi" w:cstheme="majorBidi"/>
      <w:b/>
      <w:bCs/>
      <w:sz w:val="36"/>
      <w:szCs w:val="28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9B1B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7FA3"/>
    <w:rPr>
      <w:rFonts w:asciiTheme="majorHAnsi" w:eastAsiaTheme="majorEastAsia" w:hAnsiTheme="majorHAnsi" w:cstheme="majorBidi"/>
      <w:szCs w:val="24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rsid w:val="00ED7FA3"/>
    <w:rPr>
      <w:rFonts w:asciiTheme="majorHAnsi" w:eastAsiaTheme="majorEastAsia" w:hAnsiTheme="majorHAnsi" w:cstheme="majorBidi"/>
      <w:i/>
      <w:iCs/>
      <w:szCs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5A2D"/>
    <w:rPr>
      <w:rFonts w:asciiTheme="majorHAnsi" w:eastAsiaTheme="majorEastAsia" w:hAnsiTheme="majorHAnsi" w:cstheme="majorBidi"/>
      <w:bCs/>
      <w:i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5A2D"/>
    <w:rPr>
      <w:rFonts w:asciiTheme="majorHAnsi" w:eastAsiaTheme="majorEastAsia" w:hAnsiTheme="majorHAnsi" w:cstheme="majorBidi"/>
      <w:bCs/>
      <w:i/>
      <w:iCs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5A2D"/>
    <w:rPr>
      <w:b/>
      <w:iCs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5A2D"/>
    <w:rPr>
      <w:b/>
      <w:bCs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5A2D"/>
    <w:rPr>
      <w:b/>
      <w:iCs/>
      <w:lang w:val="es-CO"/>
    </w:rPr>
  </w:style>
  <w:style w:type="paragraph" w:styleId="Descripcin">
    <w:name w:val="caption"/>
    <w:basedOn w:val="Normal"/>
    <w:next w:val="Normal"/>
    <w:uiPriority w:val="35"/>
    <w:qFormat/>
    <w:rsid w:val="00883E70"/>
    <w:pPr>
      <w:spacing w:before="120" w:after="120"/>
    </w:pPr>
    <w:rPr>
      <w:bCs/>
      <w:i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844FE"/>
    <w:pPr>
      <w:spacing w:before="600" w:after="120" w:line="240" w:lineRule="auto"/>
      <w:contextualSpacing/>
    </w:pPr>
    <w:rPr>
      <w:rFonts w:asciiTheme="majorHAnsi" w:eastAsiaTheme="majorEastAsia" w:hAnsiTheme="majorHAnsi" w:cstheme="majorBidi"/>
      <w:b/>
      <w:bCs/>
      <w:sz w:val="52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4844FE"/>
    <w:rPr>
      <w:rFonts w:asciiTheme="majorHAnsi" w:eastAsiaTheme="majorEastAsia" w:hAnsiTheme="majorHAnsi" w:cstheme="majorBidi"/>
      <w:b/>
      <w:bCs/>
      <w:sz w:val="52"/>
      <w:szCs w:val="48"/>
      <w:lang w:val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4844FE"/>
    <w:pPr>
      <w:numPr>
        <w:ilvl w:val="1"/>
      </w:numPr>
      <w:spacing w:before="80" w:after="60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844FE"/>
    <w:rPr>
      <w:rFonts w:asciiTheme="majorHAnsi" w:eastAsiaTheme="majorEastAsia" w:hAnsiTheme="majorHAnsi" w:cstheme="majorBidi"/>
      <w:sz w:val="24"/>
      <w:szCs w:val="24"/>
      <w:lang w:val="es-CO"/>
    </w:rPr>
  </w:style>
  <w:style w:type="character" w:styleId="Textoennegrita">
    <w:name w:val="Strong"/>
    <w:basedOn w:val="Fuentedeprrafopredeter"/>
    <w:uiPriority w:val="22"/>
    <w:semiHidden/>
    <w:rsid w:val="009B1B65"/>
    <w:rPr>
      <w:b/>
      <w:bCs/>
      <w:color w:val="auto"/>
    </w:rPr>
  </w:style>
  <w:style w:type="character" w:styleId="nfasis">
    <w:name w:val="Emphasis"/>
    <w:basedOn w:val="Fuentedeprrafopredeter"/>
    <w:uiPriority w:val="20"/>
    <w:semiHidden/>
    <w:rsid w:val="009B1B6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EA5662"/>
    <w:pPr>
      <w:spacing w:after="0"/>
    </w:pPr>
  </w:style>
  <w:style w:type="paragraph" w:styleId="Cita">
    <w:name w:val="Quote"/>
    <w:basedOn w:val="Normal"/>
    <w:next w:val="Normal"/>
    <w:link w:val="CitaC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semiHidden/>
    <w:rsid w:val="009B1B65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semiHidden/>
    <w:rsid w:val="009B1B6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semiHidden/>
    <w:rsid w:val="009B1B65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semiHidden/>
    <w:rsid w:val="009B1B65"/>
    <w:rPr>
      <w:b/>
      <w:bCs/>
      <w:smallCaps/>
      <w:color w:val="auto"/>
    </w:rPr>
  </w:style>
  <w:style w:type="paragraph" w:styleId="TtuloTDC">
    <w:name w:val="TOC Heading"/>
    <w:basedOn w:val="Normal"/>
    <w:next w:val="Normal"/>
    <w:uiPriority w:val="39"/>
    <w:rsid w:val="005148EF"/>
    <w:pPr>
      <w:keepNext/>
    </w:pPr>
    <w:rPr>
      <w:rFonts w:asciiTheme="majorHAnsi" w:hAnsiTheme="majorHAnsi"/>
      <w:b/>
      <w:sz w:val="32"/>
    </w:rPr>
  </w:style>
  <w:style w:type="paragraph" w:styleId="Listaconvietas">
    <w:name w:val="List Bullet"/>
    <w:basedOn w:val="Normal"/>
    <w:uiPriority w:val="99"/>
    <w:qFormat/>
    <w:rsid w:val="00A7513E"/>
    <w:pPr>
      <w:numPr>
        <w:numId w:val="1"/>
      </w:numPr>
      <w:ind w:left="357" w:hanging="357"/>
      <w:contextualSpacing/>
    </w:pPr>
  </w:style>
  <w:style w:type="paragraph" w:styleId="Listaconnmeros">
    <w:name w:val="List Number"/>
    <w:basedOn w:val="Normal"/>
    <w:uiPriority w:val="99"/>
    <w:qFormat/>
    <w:rsid w:val="00A7513E"/>
    <w:pPr>
      <w:numPr>
        <w:numId w:val="6"/>
      </w:numPr>
      <w:ind w:left="357" w:hanging="357"/>
      <w:contextualSpacing/>
    </w:pPr>
  </w:style>
  <w:style w:type="table" w:styleId="Tablaconcuadrcula">
    <w:name w:val="Table Grid"/>
    <w:basedOn w:val="Tabla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7F2B8C"/>
    <w:pPr>
      <w:spacing w:after="0" w:line="240" w:lineRule="auto"/>
    </w:pPr>
    <w:rPr>
      <w:rFonts w:ascii="Arial" w:hAnsi="Arial"/>
      <w:sz w:val="15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2B8C"/>
    <w:rPr>
      <w:rFonts w:ascii="Arial" w:hAnsi="Arial"/>
      <w:sz w:val="15"/>
      <w:szCs w:val="20"/>
      <w:lang w:val="es-CO"/>
    </w:rPr>
  </w:style>
  <w:style w:type="character" w:styleId="Refdenotaalpie">
    <w:name w:val="footnote reference"/>
    <w:basedOn w:val="Fuentedeprrafopredeter"/>
    <w:uiPriority w:val="99"/>
    <w:rsid w:val="00884E47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4E47"/>
  </w:style>
  <w:style w:type="paragraph" w:styleId="Piedepgina">
    <w:name w:val="footer"/>
    <w:basedOn w:val="Normal"/>
    <w:link w:val="PiedepginaCar"/>
    <w:uiPriority w:val="99"/>
    <w:rsid w:val="00867E8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7E86"/>
    <w:rPr>
      <w:rFonts w:ascii="Arial" w:hAnsi="Arial"/>
      <w:sz w:val="15"/>
      <w:lang w:val="es-CO"/>
    </w:rPr>
  </w:style>
  <w:style w:type="paragraph" w:styleId="TDC1">
    <w:name w:val="toc 1"/>
    <w:basedOn w:val="Normal"/>
    <w:next w:val="Normal"/>
    <w:uiPriority w:val="39"/>
    <w:rsid w:val="008555A7"/>
    <w:pPr>
      <w:spacing w:after="100"/>
    </w:pPr>
  </w:style>
  <w:style w:type="paragraph" w:styleId="TDC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DC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8555A7"/>
    <w:rPr>
      <w:color w:val="0563C1" w:themeColor="hyperlink"/>
      <w:u w:val="single"/>
    </w:rPr>
  </w:style>
  <w:style w:type="paragraph" w:styleId="TDC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TD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D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D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D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D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aconnmeros2">
    <w:name w:val="List Number 2"/>
    <w:basedOn w:val="Listaconnmeros"/>
    <w:uiPriority w:val="99"/>
    <w:qFormat/>
    <w:rsid w:val="00130001"/>
    <w:pPr>
      <w:numPr>
        <w:ilvl w:val="1"/>
      </w:numPr>
    </w:pPr>
  </w:style>
  <w:style w:type="paragraph" w:styleId="Listaconnmeros3">
    <w:name w:val="List Number 3"/>
    <w:basedOn w:val="Listaconnmeros2"/>
    <w:uiPriority w:val="99"/>
    <w:qFormat/>
    <w:rsid w:val="00130001"/>
    <w:pPr>
      <w:numPr>
        <w:ilvl w:val="2"/>
      </w:numPr>
    </w:pPr>
  </w:style>
  <w:style w:type="paragraph" w:styleId="Listaconnmeros4">
    <w:name w:val="List Number 4"/>
    <w:basedOn w:val="Listaconnmeros3"/>
    <w:uiPriority w:val="99"/>
    <w:semiHidden/>
    <w:rsid w:val="00130001"/>
    <w:pPr>
      <w:numPr>
        <w:ilvl w:val="3"/>
      </w:numPr>
    </w:pPr>
  </w:style>
  <w:style w:type="paragraph" w:styleId="Listaconnmeros5">
    <w:name w:val="List Number 5"/>
    <w:basedOn w:val="Listaconnmeros4"/>
    <w:uiPriority w:val="99"/>
    <w:semiHidden/>
    <w:rsid w:val="00130001"/>
    <w:pPr>
      <w:numPr>
        <w:ilvl w:val="4"/>
      </w:numPr>
    </w:pPr>
  </w:style>
  <w:style w:type="paragraph" w:styleId="Listaconvietas2">
    <w:name w:val="List Bullet 2"/>
    <w:basedOn w:val="Listaconvietas"/>
    <w:uiPriority w:val="99"/>
    <w:qFormat/>
    <w:rsid w:val="00FE2BED"/>
    <w:pPr>
      <w:numPr>
        <w:ilvl w:val="1"/>
      </w:numPr>
    </w:pPr>
  </w:style>
  <w:style w:type="paragraph" w:styleId="Listaconvietas3">
    <w:name w:val="List Bullet 3"/>
    <w:basedOn w:val="Listaconvietas2"/>
    <w:uiPriority w:val="99"/>
    <w:rsid w:val="00FE2BED"/>
    <w:pPr>
      <w:numPr>
        <w:ilvl w:val="2"/>
      </w:numPr>
    </w:pPr>
  </w:style>
  <w:style w:type="paragraph" w:styleId="Listaconvietas4">
    <w:name w:val="List Bullet 4"/>
    <w:basedOn w:val="Listaconvietas3"/>
    <w:uiPriority w:val="99"/>
    <w:semiHidden/>
    <w:rsid w:val="00FE2BED"/>
    <w:pPr>
      <w:numPr>
        <w:ilvl w:val="3"/>
      </w:numPr>
    </w:pPr>
  </w:style>
  <w:style w:type="paragraph" w:styleId="Listaconvietas5">
    <w:name w:val="List Bullet 5"/>
    <w:basedOn w:val="Listaconvietas4"/>
    <w:uiPriority w:val="99"/>
    <w:semiHidden/>
    <w:rsid w:val="00FE2BED"/>
    <w:pPr>
      <w:numPr>
        <w:ilvl w:val="4"/>
      </w:numPr>
    </w:pPr>
  </w:style>
  <w:style w:type="character" w:styleId="Textodelmarcadordeposicin">
    <w:name w:val="Placeholder Text"/>
    <w:basedOn w:val="Fuentedeprrafopredeter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Ttulo1"/>
    <w:next w:val="Normal"/>
    <w:uiPriority w:val="10"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Ttulo2"/>
    <w:next w:val="Normal"/>
    <w:uiPriority w:val="10"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Ttulo3"/>
    <w:next w:val="Normal"/>
    <w:uiPriority w:val="10"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Ttulo4"/>
    <w:next w:val="Normal"/>
    <w:uiPriority w:val="10"/>
    <w:qFormat/>
    <w:rsid w:val="00DA7B63"/>
    <w:pPr>
      <w:numPr>
        <w:ilvl w:val="3"/>
        <w:numId w:val="12"/>
      </w:numPr>
    </w:pPr>
  </w:style>
  <w:style w:type="paragraph" w:styleId="Prrafodelista">
    <w:name w:val="List Paragraph"/>
    <w:basedOn w:val="Normal"/>
    <w:uiPriority w:val="34"/>
    <w:qFormat/>
    <w:rsid w:val="005462EC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551F6"/>
  </w:style>
  <w:style w:type="paragraph" w:styleId="Textodeglobo">
    <w:name w:val="Balloon Text"/>
    <w:basedOn w:val="Normal"/>
    <w:link w:val="TextodegloboCar"/>
    <w:uiPriority w:val="99"/>
    <w:semiHidden/>
    <w:unhideWhenUsed/>
    <w:rsid w:val="0005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E0E"/>
    <w:rPr>
      <w:rFonts w:ascii="Segoe UI" w:hAnsi="Segoe UI" w:cs="Segoe UI"/>
      <w:sz w:val="18"/>
      <w:szCs w:val="18"/>
      <w:lang w:val="es-CO"/>
    </w:rPr>
  </w:style>
  <w:style w:type="character" w:customStyle="1" w:styleId="Olstomnmnande1">
    <w:name w:val="Olöst omnämnande1"/>
    <w:basedOn w:val="Fuentedeprrafopredeter"/>
    <w:uiPriority w:val="99"/>
    <w:semiHidden/>
    <w:unhideWhenUsed/>
    <w:rsid w:val="0052273E"/>
    <w:rPr>
      <w:color w:val="808080"/>
      <w:shd w:val="clear" w:color="auto" w:fill="E6E6E6"/>
    </w:rPr>
  </w:style>
  <w:style w:type="table" w:customStyle="1" w:styleId="Oformateradtabell21">
    <w:name w:val="Oformaterad tabell 21"/>
    <w:basedOn w:val="Tablanormal"/>
    <w:uiPriority w:val="42"/>
    <w:rsid w:val="00B302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Prrafodelista"/>
    <w:uiPriority w:val="99"/>
    <w:qFormat/>
    <w:rsid w:val="00C90E3E"/>
    <w:pPr>
      <w:numPr>
        <w:numId w:val="14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anctionsmap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n%20Rodriguez\Downloads\ESP%20Eligibility%20confirmation%20(5).dotx" TargetMode="External"/></Relationships>
</file>

<file path=word/theme/theme1.xml><?xml version="1.0" encoding="utf-8"?>
<a:theme xmlns:a="http://schemas.openxmlformats.org/drawingml/2006/main" name="Office Theme">
  <a:themeElements>
    <a:clrScheme name="Diako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32A4"/>
      </a:accent1>
      <a:accent2>
        <a:srgbClr val="88DAEE"/>
      </a:accent2>
      <a:accent3>
        <a:srgbClr val="2B99EE"/>
      </a:accent3>
      <a:accent4>
        <a:srgbClr val="EFEFDF"/>
      </a:accent4>
      <a:accent5>
        <a:srgbClr val="E6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Diakon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2172b1-62a1-4316-9ef1-91f3a4d3b3ee" xsi:nil="true"/>
    <lcf76f155ced4ddcb4097134ff3c332f xmlns="162c8279-8785-41ae-9c9e-e25405b372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39D3268878469A07E30443A81C34" ma:contentTypeVersion="15" ma:contentTypeDescription="Create a new document." ma:contentTypeScope="" ma:versionID="0aeaee14276de7abc6f0c99a51459d51">
  <xsd:schema xmlns:xsd="http://www.w3.org/2001/XMLSchema" xmlns:xs="http://www.w3.org/2001/XMLSchema" xmlns:p="http://schemas.microsoft.com/office/2006/metadata/properties" xmlns:ns2="162c8279-8785-41ae-9c9e-e25405b3725d" xmlns:ns3="1d2172b1-62a1-4316-9ef1-91f3a4d3b3ee" targetNamespace="http://schemas.microsoft.com/office/2006/metadata/properties" ma:root="true" ma:fieldsID="d77385416b27b0ce32cfac155ac86f2b" ns2:_="" ns3:_="">
    <xsd:import namespace="162c8279-8785-41ae-9c9e-e25405b3725d"/>
    <xsd:import namespace="1d2172b1-62a1-4316-9ef1-91f3a4d3b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c8279-8785-41ae-9c9e-e25405b37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2903d9-d6de-4baf-87e8-7630c1c51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72b1-62a1-4316-9ef1-91f3a4d3b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23fc3de-b168-48fb-b776-494f27a90216}" ma:internalName="TaxCatchAll" ma:showField="CatchAllData" ma:web="1d2172b1-62a1-4316-9ef1-91f3a4d3b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ustomForm>
  <Settings>
    <NoControls>6</NoControls>
    <Rows>5</Rows>
    <Columns>2</Columns>
    <Width>65</Width>
  </Settings>
  <Controls>
    <Control>
      <Name>cntDate</Name>
      <Switch/>
      <Type>txt</Type>
      <Position>1_1</Position>
      <Title>Date</Title>
    </Control>
    <Control>
      <Name>cntCity</Name>
      <Switch/>
      <Type>txt</Type>
      <Position>1_2</Position>
      <Title>City</Title>
    </Control>
    <Control>
      <Name>cntRecipient</Name>
      <Switch>/2Col/ml</Switch>
      <Type>txt</Type>
      <Position>2_1</Position>
      <Title>Recipient</Title>
    </Control>
    <Control>
      <Name>cntAct Alliance</Name>
      <Switch/>
      <Type>chk</Type>
      <Position>4_1</Position>
      <Title>Act Alliance</Title>
    </Control>
    <Control>
      <Name>cntSender</Name>
      <Switch>/2Col</Switch>
      <Type>txt</Type>
      <Position>5_1</Position>
      <Title>Sender</Title>
    </Control>
  </Controls>
</CustomForm>
</file>

<file path=customXml/itemProps1.xml><?xml version="1.0" encoding="utf-8"?>
<ds:datastoreItem xmlns:ds="http://schemas.openxmlformats.org/officeDocument/2006/customXml" ds:itemID="{D73A9D38-686A-4803-A586-776E1F43A72C}">
  <ds:schemaRefs>
    <ds:schemaRef ds:uri="http://schemas.microsoft.com/office/2006/metadata/properties"/>
    <ds:schemaRef ds:uri="http://schemas.microsoft.com/office/infopath/2007/PartnerControls"/>
    <ds:schemaRef ds:uri="1d2172b1-62a1-4316-9ef1-91f3a4d3b3ee"/>
    <ds:schemaRef ds:uri="162c8279-8785-41ae-9c9e-e25405b3725d"/>
  </ds:schemaRefs>
</ds:datastoreItem>
</file>

<file path=customXml/itemProps2.xml><?xml version="1.0" encoding="utf-8"?>
<ds:datastoreItem xmlns:ds="http://schemas.openxmlformats.org/officeDocument/2006/customXml" ds:itemID="{D9D7B8EC-E57B-44FC-B1C8-A8708A678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932AF-0A0C-4A4D-89E4-10BCA85BF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c8279-8785-41ae-9c9e-e25405b3725d"/>
    <ds:schemaRef ds:uri="1d2172b1-62a1-4316-9ef1-91f3a4d3b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CF839-D8AC-4CAC-883A-A1F3C9ADCE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30FFD55-4A03-43E9-B494-8A017773A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 Eligibility confirmation (5)</Template>
  <TotalTime>3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Rodriguez</dc:creator>
  <cp:lastModifiedBy>TERESA TRUJILLO</cp:lastModifiedBy>
  <cp:revision>2</cp:revision>
  <cp:lastPrinted>2018-01-29T13:07:00Z</cp:lastPrinted>
  <dcterms:created xsi:type="dcterms:W3CDTF">2022-10-11T17:13:00Z</dcterms:created>
  <dcterms:modified xsi:type="dcterms:W3CDTF">2022-10-11T17:13:00Z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0x010100C44939D3268878469A07E30443A81C34</vt:lpwstr>
  </property>
  <property fmtid="{D5CDD505-2E9C-101B-9397-08002B2CF9AE}" pid="3" name="MediaServiceImageTags">
    <vt:lpwstr/>
  </property>
</Properties>
</file>